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AC39B1" w:rsidRDefault="00C84024" w:rsidP="00BB2916">
      <w:pPr>
        <w:pStyle w:val="a3"/>
        <w:spacing w:before="0" w:after="0"/>
        <w:jc w:val="center"/>
        <w:rPr>
          <w:b/>
        </w:rPr>
      </w:pPr>
      <w:r w:rsidRPr="00AC39B1">
        <w:rPr>
          <w:b/>
        </w:rPr>
        <w:t xml:space="preserve">Протокол </w:t>
      </w:r>
      <w:r w:rsidR="00545DA3" w:rsidRPr="00AC39B1">
        <w:rPr>
          <w:b/>
        </w:rPr>
        <w:t>№</w:t>
      </w:r>
      <w:r w:rsidR="00545DA3" w:rsidRPr="008F420C">
        <w:rPr>
          <w:b/>
        </w:rPr>
        <w:t>5</w:t>
      </w:r>
      <w:r w:rsidR="00D83A35" w:rsidRPr="00AC39B1">
        <w:rPr>
          <w:b/>
        </w:rPr>
        <w:t xml:space="preserve"> (</w:t>
      </w:r>
      <w:r w:rsidR="00545DA3" w:rsidRPr="008F420C">
        <w:rPr>
          <w:b/>
        </w:rPr>
        <w:t>057</w:t>
      </w:r>
      <w:r w:rsidR="00014BFD" w:rsidRPr="00AC39B1">
        <w:rPr>
          <w:b/>
        </w:rPr>
        <w:t>-П)</w:t>
      </w:r>
    </w:p>
    <w:p w:rsidR="00C84024" w:rsidRPr="00AC39B1" w:rsidRDefault="00C84024" w:rsidP="00BB2916">
      <w:pPr>
        <w:pStyle w:val="a3"/>
        <w:spacing w:before="0" w:after="0"/>
        <w:jc w:val="center"/>
        <w:rPr>
          <w:b/>
        </w:rPr>
      </w:pPr>
      <w:r w:rsidRPr="00AC39B1">
        <w:rPr>
          <w:b/>
        </w:rPr>
        <w:t xml:space="preserve">об итогах тендера по закупкам </w:t>
      </w:r>
    </w:p>
    <w:p w:rsidR="00C84024" w:rsidRPr="00AC39B1" w:rsidRDefault="00C84024" w:rsidP="00BB2916">
      <w:pPr>
        <w:pStyle w:val="a3"/>
        <w:spacing w:before="0" w:after="0"/>
        <w:jc w:val="center"/>
        <w:rPr>
          <w:b/>
        </w:rPr>
      </w:pPr>
      <w:r w:rsidRPr="00AC39B1">
        <w:rPr>
          <w:b/>
        </w:rPr>
        <w:t>изделий</w:t>
      </w:r>
      <w:r w:rsidR="001B4685" w:rsidRPr="00AC39B1">
        <w:rPr>
          <w:b/>
        </w:rPr>
        <w:t xml:space="preserve"> медицинского назначения на </w:t>
      </w:r>
      <w:r w:rsidR="00DF5D0C" w:rsidRPr="00AC39B1">
        <w:rPr>
          <w:b/>
        </w:rPr>
        <w:t>2020</w:t>
      </w:r>
      <w:r w:rsidRPr="00AC39B1">
        <w:rPr>
          <w:b/>
        </w:rPr>
        <w:t xml:space="preserve"> год.</w:t>
      </w:r>
    </w:p>
    <w:p w:rsidR="00C84024" w:rsidRPr="00AC39B1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AC39B1" w:rsidRDefault="00C84024" w:rsidP="00BB2916">
      <w:pPr>
        <w:ind w:left="284"/>
        <w:jc w:val="both"/>
        <w:rPr>
          <w:b/>
        </w:rPr>
      </w:pPr>
      <w:proofErr w:type="spellStart"/>
      <w:r w:rsidRPr="00AC39B1">
        <w:rPr>
          <w:b/>
        </w:rPr>
        <w:t>г</w:t>
      </w:r>
      <w:proofErr w:type="gramStart"/>
      <w:r w:rsidRPr="00AC39B1">
        <w:rPr>
          <w:b/>
        </w:rPr>
        <w:t>.А</w:t>
      </w:r>
      <w:proofErr w:type="gramEnd"/>
      <w:r w:rsidRPr="00AC39B1">
        <w:rPr>
          <w:b/>
        </w:rPr>
        <w:t>лматы</w:t>
      </w:r>
      <w:proofErr w:type="spellEnd"/>
      <w:r w:rsidRPr="00AC39B1">
        <w:rPr>
          <w:b/>
        </w:rPr>
        <w:t xml:space="preserve"> </w:t>
      </w:r>
      <w:r w:rsidRPr="00AC39B1">
        <w:rPr>
          <w:b/>
        </w:rPr>
        <w:tab/>
      </w:r>
    </w:p>
    <w:p w:rsidR="00C84024" w:rsidRPr="00AC39B1" w:rsidRDefault="00C84024" w:rsidP="00BB2916">
      <w:pPr>
        <w:ind w:left="284"/>
        <w:jc w:val="both"/>
        <w:rPr>
          <w:b/>
        </w:rPr>
      </w:pPr>
      <w:proofErr w:type="spellStart"/>
      <w:r w:rsidRPr="00AC39B1">
        <w:rPr>
          <w:b/>
        </w:rPr>
        <w:t>ул</w:t>
      </w:r>
      <w:proofErr w:type="gramStart"/>
      <w:r w:rsidRPr="00AC39B1">
        <w:rPr>
          <w:b/>
        </w:rPr>
        <w:t>.Ж</w:t>
      </w:r>
      <w:proofErr w:type="gramEnd"/>
      <w:r w:rsidRPr="00AC39B1">
        <w:rPr>
          <w:b/>
        </w:rPr>
        <w:t>елтоксан</w:t>
      </w:r>
      <w:proofErr w:type="spellEnd"/>
      <w:r w:rsidRPr="00AC39B1">
        <w:rPr>
          <w:b/>
        </w:rPr>
        <w:t>, 62,</w:t>
      </w:r>
      <w:r w:rsidRPr="00AC39B1">
        <w:rPr>
          <w:b/>
        </w:rPr>
        <w:tab/>
      </w:r>
      <w:r w:rsidRPr="00AC39B1">
        <w:rPr>
          <w:b/>
        </w:rPr>
        <w:tab/>
      </w:r>
      <w:r w:rsidR="00480ADA" w:rsidRPr="00AC39B1">
        <w:rPr>
          <w:b/>
        </w:rPr>
        <w:tab/>
      </w:r>
      <w:r w:rsidR="00480ADA" w:rsidRPr="00AC39B1">
        <w:rPr>
          <w:b/>
        </w:rPr>
        <w:tab/>
      </w:r>
      <w:r w:rsidR="00480ADA" w:rsidRPr="00AC39B1">
        <w:rPr>
          <w:b/>
        </w:rPr>
        <w:tab/>
      </w:r>
      <w:r w:rsidR="00480ADA" w:rsidRPr="00AC39B1">
        <w:rPr>
          <w:b/>
        </w:rPr>
        <w:tab/>
      </w:r>
      <w:r w:rsidRPr="00AC39B1">
        <w:rPr>
          <w:b/>
        </w:rPr>
        <w:t xml:space="preserve"> «</w:t>
      </w:r>
      <w:r w:rsidR="00545DA3" w:rsidRPr="008F420C">
        <w:rPr>
          <w:b/>
        </w:rPr>
        <w:t>19</w:t>
      </w:r>
      <w:r w:rsidRPr="00AC39B1">
        <w:rPr>
          <w:b/>
        </w:rPr>
        <w:t xml:space="preserve">» </w:t>
      </w:r>
      <w:r w:rsidR="00545DA3" w:rsidRPr="00AC39B1">
        <w:rPr>
          <w:b/>
          <w:lang w:val="kk-KZ"/>
        </w:rPr>
        <w:t>марта</w:t>
      </w:r>
      <w:r w:rsidRPr="00AC39B1">
        <w:rPr>
          <w:b/>
        </w:rPr>
        <w:t xml:space="preserve"> </w:t>
      </w:r>
      <w:r w:rsidR="00DF5D0C" w:rsidRPr="00AC39B1">
        <w:rPr>
          <w:b/>
        </w:rPr>
        <w:t>2020</w:t>
      </w:r>
      <w:r w:rsidRPr="00AC39B1">
        <w:rPr>
          <w:b/>
        </w:rPr>
        <w:t xml:space="preserve"> года</w:t>
      </w:r>
    </w:p>
    <w:p w:rsidR="00C84024" w:rsidRPr="00AC39B1" w:rsidRDefault="00C84024" w:rsidP="00BB2916">
      <w:pPr>
        <w:ind w:left="284"/>
        <w:jc w:val="both"/>
        <w:rPr>
          <w:i/>
        </w:rPr>
      </w:pPr>
    </w:p>
    <w:p w:rsidR="00C84024" w:rsidRPr="00AC39B1" w:rsidRDefault="00C84024" w:rsidP="00545DA3">
      <w:pPr>
        <w:jc w:val="both"/>
        <w:rPr>
          <w:lang w:eastAsia="ru-RU"/>
        </w:rPr>
      </w:pPr>
      <w:r w:rsidRPr="00AC39B1">
        <w:rPr>
          <w:b/>
          <w:bCs/>
          <w:lang w:eastAsia="ru-RU"/>
        </w:rPr>
        <w:t xml:space="preserve">Организатор тендера: </w:t>
      </w:r>
      <w:r w:rsidRPr="00AC39B1">
        <w:rPr>
          <w:color w:val="000000"/>
        </w:rPr>
        <w:t xml:space="preserve">АО «Национальный научный центр хирургии им. А.Н. </w:t>
      </w:r>
      <w:proofErr w:type="spellStart"/>
      <w:r w:rsidRPr="00AC39B1">
        <w:rPr>
          <w:color w:val="000000"/>
        </w:rPr>
        <w:t>Сызганова</w:t>
      </w:r>
      <w:proofErr w:type="spellEnd"/>
      <w:r w:rsidRPr="00AC39B1">
        <w:rPr>
          <w:color w:val="000000"/>
        </w:rPr>
        <w:t>»</w:t>
      </w:r>
    </w:p>
    <w:p w:rsidR="00545DA3" w:rsidRPr="00AC39B1" w:rsidRDefault="00545DA3" w:rsidP="00545DA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39B1">
        <w:rPr>
          <w:lang w:eastAsia="ru-RU"/>
        </w:rPr>
        <w:t xml:space="preserve">Юридический адрес: Казахстан, Алматы, ул. </w:t>
      </w:r>
      <w:proofErr w:type="spellStart"/>
      <w:r w:rsidRPr="00AC39B1">
        <w:rPr>
          <w:lang w:eastAsia="ru-RU"/>
        </w:rPr>
        <w:t>Желтоксан</w:t>
      </w:r>
      <w:proofErr w:type="spellEnd"/>
      <w:r w:rsidRPr="00AC39B1">
        <w:rPr>
          <w:lang w:eastAsia="ru-RU"/>
        </w:rPr>
        <w:t>, д. 62.</w:t>
      </w:r>
    </w:p>
    <w:p w:rsidR="00545DA3" w:rsidRPr="00AC39B1" w:rsidRDefault="00545DA3" w:rsidP="00545DA3">
      <w:pPr>
        <w:spacing w:line="276" w:lineRule="auto"/>
        <w:rPr>
          <w:lang w:val="kk-KZ" w:eastAsia="en-US"/>
        </w:rPr>
      </w:pPr>
      <w:r w:rsidRPr="00AC39B1">
        <w:rPr>
          <w:lang w:val="kk-KZ" w:eastAsia="en-US"/>
        </w:rPr>
        <w:t>БИН 990240008204</w:t>
      </w:r>
    </w:p>
    <w:p w:rsidR="00545DA3" w:rsidRPr="00AC39B1" w:rsidRDefault="00545DA3" w:rsidP="00545DA3">
      <w:pPr>
        <w:spacing w:line="276" w:lineRule="auto"/>
        <w:rPr>
          <w:lang w:val="kk-KZ" w:eastAsia="en-US"/>
        </w:rPr>
      </w:pPr>
      <w:r w:rsidRPr="00AC39B1">
        <w:rPr>
          <w:lang w:val="kk-KZ" w:eastAsia="en-US"/>
        </w:rPr>
        <w:t xml:space="preserve">ИИК </w:t>
      </w:r>
      <w:r w:rsidRPr="00AC39B1">
        <w:rPr>
          <w:shd w:val="clear" w:color="auto" w:fill="FFFFFF"/>
          <w:lang w:val="kk-KZ"/>
        </w:rPr>
        <w:t>KZ638560000004322828</w:t>
      </w:r>
    </w:p>
    <w:p w:rsidR="00545DA3" w:rsidRPr="00AC39B1" w:rsidRDefault="00545DA3" w:rsidP="00545DA3">
      <w:pPr>
        <w:spacing w:line="276" w:lineRule="auto"/>
        <w:rPr>
          <w:lang w:val="kk-KZ" w:eastAsia="en-US"/>
        </w:rPr>
      </w:pPr>
      <w:r w:rsidRPr="00AC39B1">
        <w:rPr>
          <w:lang w:val="kk-KZ" w:eastAsia="en-US"/>
        </w:rPr>
        <w:t>БИК KCJBKZKX</w:t>
      </w:r>
    </w:p>
    <w:p w:rsidR="00545DA3" w:rsidRPr="00AC39B1" w:rsidRDefault="00545DA3" w:rsidP="00545DA3">
      <w:pPr>
        <w:spacing w:line="276" w:lineRule="auto"/>
        <w:rPr>
          <w:color w:val="000000"/>
          <w:lang w:val="kk-KZ" w:eastAsia="en-US"/>
        </w:rPr>
      </w:pPr>
      <w:r w:rsidRPr="00AC39B1">
        <w:rPr>
          <w:color w:val="000000"/>
          <w:lang w:val="kk-KZ" w:eastAsia="en-US"/>
        </w:rPr>
        <w:t>АО "Банк ЦентрКредит"</w:t>
      </w:r>
    </w:p>
    <w:p w:rsidR="00545DA3" w:rsidRPr="00AC39B1" w:rsidRDefault="00545DA3" w:rsidP="00545DA3">
      <w:pPr>
        <w:spacing w:line="276" w:lineRule="auto"/>
        <w:rPr>
          <w:color w:val="000000"/>
          <w:lang w:val="kk-KZ" w:eastAsia="en-US"/>
        </w:rPr>
      </w:pPr>
      <w:r w:rsidRPr="00AC39B1">
        <w:rPr>
          <w:color w:val="000000"/>
          <w:lang w:val="kk-KZ" w:eastAsia="en-US"/>
        </w:rPr>
        <w:t>КБЕ 17</w:t>
      </w:r>
    </w:p>
    <w:p w:rsidR="00545DA3" w:rsidRPr="00AC39B1" w:rsidRDefault="00545DA3" w:rsidP="00545DA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39B1">
        <w:rPr>
          <w:lang w:eastAsia="ru-RU"/>
        </w:rPr>
        <w:t>Валюта счета: KZT</w:t>
      </w:r>
    </w:p>
    <w:p w:rsidR="00545DA3" w:rsidRPr="00AC39B1" w:rsidRDefault="00C84024" w:rsidP="00545DA3">
      <w:pPr>
        <w:jc w:val="both"/>
        <w:rPr>
          <w:lang w:val="kk-KZ"/>
        </w:rPr>
      </w:pPr>
      <w:r w:rsidRPr="00AC39B1">
        <w:rPr>
          <w:color w:val="000000"/>
        </w:rPr>
        <w:t>В соответствии «</w:t>
      </w:r>
      <w:r w:rsidR="00DF5D0C" w:rsidRPr="00AC39B1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AC39B1">
        <w:rPr>
          <w:color w:val="000000"/>
        </w:rPr>
        <w:t>» Постановление Правительства Республики Казахстан от 30 октября 2009 года № 1729 (</w:t>
      </w:r>
      <w:r w:rsidRPr="00AC39B1">
        <w:t xml:space="preserve">далее – Правил) Организатор провел закупки способом тендера по закупкам изделий медицинского назначения. </w:t>
      </w:r>
    </w:p>
    <w:p w:rsidR="00C84024" w:rsidRPr="00AC39B1" w:rsidRDefault="00C84024" w:rsidP="00545DA3">
      <w:pPr>
        <w:jc w:val="both"/>
      </w:pPr>
      <w:r w:rsidRPr="00AC39B1">
        <w:rPr>
          <w:b/>
        </w:rPr>
        <w:t xml:space="preserve">Тендерная комиссия в составе: </w:t>
      </w:r>
    </w:p>
    <w:p w:rsidR="00C84024" w:rsidRPr="00AC39B1" w:rsidRDefault="00C84024" w:rsidP="00545DA3">
      <w:r w:rsidRPr="00AC39B1">
        <w:t xml:space="preserve">Председатель комиссии – </w:t>
      </w:r>
      <w:proofErr w:type="spellStart"/>
      <w:r w:rsidR="003B5DF9" w:rsidRPr="00AC39B1">
        <w:t>Чорманов</w:t>
      </w:r>
      <w:proofErr w:type="spellEnd"/>
      <w:r w:rsidR="003B5DF9" w:rsidRPr="00AC39B1">
        <w:t xml:space="preserve"> А.Т.- Главный врач</w:t>
      </w:r>
      <w:r w:rsidRPr="00AC39B1">
        <w:t>.</w:t>
      </w:r>
    </w:p>
    <w:p w:rsidR="00C84024" w:rsidRPr="00AC39B1" w:rsidRDefault="00C84024" w:rsidP="00545DA3">
      <w:r w:rsidRPr="00AC39B1">
        <w:t xml:space="preserve">Заместитель председателя комиссии – </w:t>
      </w:r>
      <w:proofErr w:type="spellStart"/>
      <w:r w:rsidRPr="00AC39B1">
        <w:t>Тунгатов</w:t>
      </w:r>
      <w:proofErr w:type="spellEnd"/>
      <w:r w:rsidRPr="00AC39B1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AC39B1" w:rsidRDefault="00C84024" w:rsidP="00545DA3">
      <w:r w:rsidRPr="00AC39B1">
        <w:t xml:space="preserve">Члены комиссии: </w:t>
      </w:r>
    </w:p>
    <w:p w:rsidR="001A42BF" w:rsidRPr="00AC39B1" w:rsidRDefault="001A42BF" w:rsidP="00545DA3">
      <w:pPr>
        <w:contextualSpacing/>
      </w:pPr>
      <w:r w:rsidRPr="00AC39B1">
        <w:t xml:space="preserve">- </w:t>
      </w:r>
      <w:proofErr w:type="spellStart"/>
      <w:r w:rsidRPr="00AC39B1">
        <w:t>Кеншинбаева</w:t>
      </w:r>
      <w:proofErr w:type="spellEnd"/>
      <w:r w:rsidRPr="00AC39B1">
        <w:t xml:space="preserve"> Л.Е. – Заведующая аптекой, член комиссии;</w:t>
      </w:r>
    </w:p>
    <w:p w:rsidR="001A42BF" w:rsidRPr="00AC39B1" w:rsidRDefault="001A42BF" w:rsidP="00545DA3">
      <w:r w:rsidRPr="00AC39B1">
        <w:t xml:space="preserve">- </w:t>
      </w:r>
      <w:proofErr w:type="spellStart"/>
      <w:r w:rsidRPr="00AC39B1">
        <w:t>Никбаев</w:t>
      </w:r>
      <w:proofErr w:type="spellEnd"/>
      <w:r w:rsidRPr="00AC39B1">
        <w:t xml:space="preserve"> Б.Б. – Начальник юридического отдела, член комиссии;</w:t>
      </w:r>
    </w:p>
    <w:p w:rsidR="001A42BF" w:rsidRPr="00AC39B1" w:rsidRDefault="001A42BF" w:rsidP="00545DA3">
      <w:pPr>
        <w:contextualSpacing/>
      </w:pPr>
      <w:r w:rsidRPr="00AC39B1">
        <w:t xml:space="preserve">- </w:t>
      </w:r>
      <w:proofErr w:type="spellStart"/>
      <w:r w:rsidRPr="00AC39B1">
        <w:t>Мукажанова</w:t>
      </w:r>
      <w:proofErr w:type="spellEnd"/>
      <w:r w:rsidRPr="00AC39B1">
        <w:t xml:space="preserve"> Н.М. - начальник отдела государственных закупок;</w:t>
      </w:r>
    </w:p>
    <w:p w:rsidR="001A42BF" w:rsidRPr="00AC39B1" w:rsidRDefault="00784AC5" w:rsidP="00545DA3">
      <w:pPr>
        <w:contextualSpacing/>
      </w:pPr>
      <w:r w:rsidRPr="00AC39B1">
        <w:t xml:space="preserve">- </w:t>
      </w:r>
      <w:r w:rsidR="00DF5D0C" w:rsidRPr="00AC39B1">
        <w:t xml:space="preserve">Секретарь </w:t>
      </w:r>
      <w:proofErr w:type="spellStart"/>
      <w:r w:rsidR="00DF5D0C" w:rsidRPr="00AC39B1">
        <w:t>комиссии</w:t>
      </w:r>
      <w:proofErr w:type="gramStart"/>
      <w:r w:rsidR="00DF5D0C" w:rsidRPr="00AC39B1">
        <w:t>:Ж</w:t>
      </w:r>
      <w:proofErr w:type="gramEnd"/>
      <w:r w:rsidR="00DF5D0C" w:rsidRPr="00AC39B1">
        <w:t>анабайқызы</w:t>
      </w:r>
      <w:proofErr w:type="spellEnd"/>
      <w:r w:rsidR="00DF5D0C" w:rsidRPr="00AC39B1">
        <w:t xml:space="preserve"> Қ</w:t>
      </w:r>
      <w:r w:rsidR="001A42BF" w:rsidRPr="00AC39B1">
        <w:t xml:space="preserve">. </w:t>
      </w:r>
      <w:r w:rsidR="00DF5D0C" w:rsidRPr="00AC39B1">
        <w:t>менеджер</w:t>
      </w:r>
      <w:r w:rsidR="001A42BF" w:rsidRPr="00AC39B1">
        <w:t xml:space="preserve"> отдела государственных закупок;</w:t>
      </w:r>
    </w:p>
    <w:p w:rsidR="00D550FF" w:rsidRPr="00AC39B1" w:rsidRDefault="00D550FF" w:rsidP="00545DA3">
      <w:pPr>
        <w:jc w:val="both"/>
      </w:pPr>
      <w:r w:rsidRPr="00AC39B1">
        <w:t>Привлечен</w:t>
      </w:r>
      <w:r w:rsidR="00DF5D0C" w:rsidRPr="00AC39B1">
        <w:t>ы</w:t>
      </w:r>
      <w:r w:rsidRPr="00AC39B1">
        <w:t xml:space="preserve"> эксперт</w:t>
      </w:r>
      <w:r w:rsidR="00DF5D0C" w:rsidRPr="00AC39B1">
        <w:t>ы</w:t>
      </w:r>
      <w:r w:rsidRPr="00AC39B1">
        <w:t>;</w:t>
      </w:r>
    </w:p>
    <w:p w:rsidR="00DF5D0C" w:rsidRPr="00AC39B1" w:rsidRDefault="00D550FF" w:rsidP="00545DA3">
      <w:pPr>
        <w:jc w:val="both"/>
      </w:pPr>
      <w:r w:rsidRPr="00AC39B1">
        <w:t xml:space="preserve">- </w:t>
      </w:r>
      <w:proofErr w:type="spellStart"/>
      <w:r w:rsidR="00DF5D0C" w:rsidRPr="00AC39B1">
        <w:t>Баимбетов</w:t>
      </w:r>
      <w:proofErr w:type="spellEnd"/>
      <w:r w:rsidR="00DF5D0C" w:rsidRPr="00AC39B1">
        <w:t xml:space="preserve"> А.К. – заведующий отделением интервенционной кардиохирургии </w:t>
      </w:r>
      <w:proofErr w:type="spellStart"/>
      <w:r w:rsidR="00DF5D0C" w:rsidRPr="00AC39B1">
        <w:t>аритмологии</w:t>
      </w:r>
      <w:proofErr w:type="spellEnd"/>
      <w:r w:rsidR="00DF5D0C" w:rsidRPr="00AC39B1">
        <w:t xml:space="preserve"> и </w:t>
      </w:r>
      <w:proofErr w:type="spellStart"/>
      <w:r w:rsidR="00DF5D0C" w:rsidRPr="00AC39B1">
        <w:t>эндоваскулярной</w:t>
      </w:r>
      <w:proofErr w:type="spellEnd"/>
      <w:r w:rsidR="00DF5D0C" w:rsidRPr="00AC39B1">
        <w:t xml:space="preserve"> хирургии;</w:t>
      </w:r>
    </w:p>
    <w:p w:rsidR="00DF5D0C" w:rsidRPr="00AC39B1" w:rsidRDefault="00DF5D0C" w:rsidP="00545DA3">
      <w:pPr>
        <w:jc w:val="both"/>
      </w:pPr>
      <w:r w:rsidRPr="00AC39B1">
        <w:t xml:space="preserve">- </w:t>
      </w:r>
      <w:proofErr w:type="spellStart"/>
      <w:r w:rsidRPr="00AC39B1">
        <w:t>Орманов</w:t>
      </w:r>
      <w:proofErr w:type="spellEnd"/>
      <w:r w:rsidRPr="00AC39B1">
        <w:t xml:space="preserve"> Б.К. – врач </w:t>
      </w:r>
      <w:proofErr w:type="spellStart"/>
      <w:r w:rsidRPr="00AC39B1">
        <w:t>рентгенохирург</w:t>
      </w:r>
      <w:proofErr w:type="spellEnd"/>
      <w:r w:rsidRPr="00AC39B1">
        <w:t xml:space="preserve"> отделения </w:t>
      </w:r>
      <w:proofErr w:type="spellStart"/>
      <w:r w:rsidRPr="00AC39B1">
        <w:t>рентгенохирургии</w:t>
      </w:r>
      <w:proofErr w:type="spellEnd"/>
      <w:r w:rsidRPr="00AC39B1">
        <w:t>;</w:t>
      </w:r>
    </w:p>
    <w:p w:rsidR="00DF5D0C" w:rsidRPr="00AC39B1" w:rsidRDefault="00DF5D0C" w:rsidP="00545DA3">
      <w:pPr>
        <w:jc w:val="both"/>
      </w:pPr>
      <w:r w:rsidRPr="00AC39B1">
        <w:t xml:space="preserve">- </w:t>
      </w:r>
      <w:proofErr w:type="spellStart"/>
      <w:r w:rsidRPr="00AC39B1">
        <w:t>Байжан</w:t>
      </w:r>
      <w:proofErr w:type="spellEnd"/>
      <w:r w:rsidRPr="00AC39B1">
        <w:t xml:space="preserve"> Г.Н. – заведующая отделением </w:t>
      </w:r>
      <w:proofErr w:type="spellStart"/>
      <w:r w:rsidRPr="00AC39B1">
        <w:t>перфузиологии</w:t>
      </w:r>
      <w:proofErr w:type="spellEnd"/>
      <w:r w:rsidRPr="00AC39B1">
        <w:t>;</w:t>
      </w:r>
    </w:p>
    <w:p w:rsidR="00545DA3" w:rsidRPr="00AC39B1" w:rsidRDefault="00545DA3" w:rsidP="00545DA3">
      <w:pPr>
        <w:jc w:val="both"/>
      </w:pPr>
      <w:r w:rsidRPr="00AC39B1">
        <w:rPr>
          <w:lang w:val="kk-KZ"/>
        </w:rPr>
        <w:t>-Досханов М.О.</w:t>
      </w:r>
      <w:r w:rsidRPr="00AC39B1">
        <w:t xml:space="preserve"> – заведующий отделением </w:t>
      </w:r>
      <w:r w:rsidRPr="00AC39B1">
        <w:rPr>
          <w:lang w:val="kk-KZ"/>
        </w:rPr>
        <w:t>гепатопанкреатобилиарной хирургии и транспалнатации печени</w:t>
      </w:r>
      <w:r w:rsidRPr="00AC39B1">
        <w:t xml:space="preserve">; </w:t>
      </w:r>
    </w:p>
    <w:p w:rsidR="00445CF0" w:rsidRPr="00AC39B1" w:rsidRDefault="00445CF0" w:rsidP="00DF5D0C">
      <w:pPr>
        <w:ind w:left="284"/>
        <w:jc w:val="both"/>
      </w:pPr>
    </w:p>
    <w:p w:rsidR="00445CF0" w:rsidRPr="00AC39B1" w:rsidRDefault="00C84024" w:rsidP="00545DA3">
      <w:pPr>
        <w:pStyle w:val="a4"/>
        <w:numPr>
          <w:ilvl w:val="0"/>
          <w:numId w:val="18"/>
        </w:numPr>
        <w:ind w:left="0" w:firstLine="0"/>
        <w:jc w:val="both"/>
      </w:pPr>
      <w:proofErr w:type="gramStart"/>
      <w:r w:rsidRPr="00AC39B1">
        <w:rPr>
          <w:b/>
        </w:rPr>
        <w:t xml:space="preserve">Краткое описание </w:t>
      </w:r>
      <w:r w:rsidR="00DF5D0C" w:rsidRPr="00AC39B1">
        <w:rPr>
          <w:b/>
        </w:rPr>
        <w:t xml:space="preserve">и количество </w:t>
      </w:r>
      <w:r w:rsidRPr="00AC39B1">
        <w:rPr>
          <w:b/>
        </w:rPr>
        <w:t>и</w:t>
      </w:r>
      <w:r w:rsidR="00DF5D0C" w:rsidRPr="00AC39B1">
        <w:rPr>
          <w:b/>
        </w:rPr>
        <w:t xml:space="preserve">зделий медицинского назначения </w:t>
      </w:r>
      <w:r w:rsidR="00DF5D0C" w:rsidRPr="00AC39B1">
        <w:t xml:space="preserve">указаны в Приложении 1 к настоящему протоколу итогов. </w:t>
      </w:r>
      <w:proofErr w:type="gramEnd"/>
    </w:p>
    <w:p w:rsidR="00445CF0" w:rsidRPr="00AC39B1" w:rsidRDefault="00C84024" w:rsidP="00545DA3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AC39B1">
        <w:rPr>
          <w:b/>
        </w:rPr>
        <w:t>Сумма, выделенная для закупки:</w:t>
      </w:r>
      <w:r w:rsidR="00D252A6" w:rsidRPr="00AC39B1">
        <w:rPr>
          <w:b/>
        </w:rPr>
        <w:t xml:space="preserve"> </w:t>
      </w:r>
      <w:r w:rsidR="00545DA3" w:rsidRPr="00AC39B1">
        <w:rPr>
          <w:bCs/>
          <w:lang w:eastAsia="ru-RU"/>
        </w:rPr>
        <w:t>151 002 700</w:t>
      </w:r>
      <w:r w:rsidR="001A42BF" w:rsidRPr="00AC39B1">
        <w:rPr>
          <w:bCs/>
          <w:lang w:eastAsia="ru-RU"/>
        </w:rPr>
        <w:t>,00</w:t>
      </w:r>
      <w:r w:rsidR="001A42BF" w:rsidRPr="00AC39B1">
        <w:rPr>
          <w:b/>
          <w:bCs/>
          <w:lang w:eastAsia="ru-RU"/>
        </w:rPr>
        <w:t xml:space="preserve"> </w:t>
      </w:r>
      <w:r w:rsidRPr="00AC39B1">
        <w:t>(</w:t>
      </w:r>
      <w:r w:rsidR="00545DA3" w:rsidRPr="00AC39B1">
        <w:t>сто пятьдесят один миллион две тысячи семьсот</w:t>
      </w:r>
      <w:r w:rsidR="00B51340" w:rsidRPr="00AC39B1">
        <w:t>) тенге;</w:t>
      </w:r>
    </w:p>
    <w:p w:rsidR="00C84024" w:rsidRPr="00AC39B1" w:rsidRDefault="00C84024" w:rsidP="00545DA3">
      <w:pPr>
        <w:pStyle w:val="a4"/>
        <w:numPr>
          <w:ilvl w:val="0"/>
          <w:numId w:val="18"/>
        </w:numPr>
        <w:ind w:left="0" w:firstLine="0"/>
        <w:jc w:val="both"/>
        <w:rPr>
          <w:b/>
          <w:color w:val="FF0000"/>
        </w:rPr>
      </w:pPr>
      <w:r w:rsidRPr="00AC39B1">
        <w:rPr>
          <w:b/>
        </w:rPr>
        <w:t>Следующие потенциальные поставщики представили тендерные заявки:</w:t>
      </w:r>
    </w:p>
    <w:p w:rsidR="00545DA3" w:rsidRPr="00AC39B1" w:rsidRDefault="00545DA3" w:rsidP="00545DA3">
      <w:pPr>
        <w:contextualSpacing/>
        <w:rPr>
          <w:lang w:val="kk-KZ"/>
        </w:rPr>
      </w:pPr>
      <w:r w:rsidRPr="00AC39B1">
        <w:rPr>
          <w:lang w:val="kk-KZ"/>
        </w:rPr>
        <w:t>1) ТОО «ДинамикТрейд» г.Нур-Султан ул.187, дом 16, офис 112</w:t>
      </w:r>
    </w:p>
    <w:p w:rsidR="00545DA3" w:rsidRPr="008F420C" w:rsidRDefault="00545DA3" w:rsidP="00545DA3">
      <w:pPr>
        <w:contextualSpacing/>
        <w:rPr>
          <w:lang w:val="kk-KZ"/>
        </w:rPr>
      </w:pPr>
      <w:r w:rsidRPr="008F420C">
        <w:rPr>
          <w:spacing w:val="2"/>
          <w:lang w:val="kk-KZ"/>
        </w:rPr>
        <w:t xml:space="preserve">2) ТОО «Densau» </w:t>
      </w:r>
      <w:r w:rsidRPr="008F420C">
        <w:rPr>
          <w:lang w:val="kk-KZ"/>
        </w:rPr>
        <w:t xml:space="preserve">г.Нур-Султан, ул.Кенесары, 70А офис.549 </w:t>
      </w:r>
    </w:p>
    <w:p w:rsidR="00545DA3" w:rsidRPr="00AC39B1" w:rsidRDefault="00545DA3" w:rsidP="00545DA3">
      <w:pPr>
        <w:contextualSpacing/>
        <w:rPr>
          <w:lang w:val="kk-KZ"/>
        </w:rPr>
      </w:pPr>
      <w:r w:rsidRPr="00AC39B1">
        <w:t>3) ТОО</w:t>
      </w:r>
      <w:r w:rsidRPr="008F420C">
        <w:t xml:space="preserve"> «</w:t>
      </w:r>
      <w:r w:rsidRPr="00AC39B1">
        <w:rPr>
          <w:lang w:val="en-US"/>
        </w:rPr>
        <w:t>Clever</w:t>
      </w:r>
      <w:r w:rsidRPr="008F420C">
        <w:t xml:space="preserve"> </w:t>
      </w:r>
      <w:r w:rsidRPr="00AC39B1">
        <w:rPr>
          <w:lang w:val="en-US"/>
        </w:rPr>
        <w:t>Medical</w:t>
      </w:r>
      <w:r w:rsidRPr="00AC39B1">
        <w:t xml:space="preserve">» </w:t>
      </w:r>
      <w:r w:rsidRPr="00AC39B1">
        <w:rPr>
          <w:lang w:val="kk-KZ"/>
        </w:rPr>
        <w:t>Алматинская обл, Карасайский р-н, с</w:t>
      </w:r>
      <w:proofErr w:type="gramStart"/>
      <w:r w:rsidRPr="00AC39B1">
        <w:rPr>
          <w:lang w:val="kk-KZ"/>
        </w:rPr>
        <w:t>.К</w:t>
      </w:r>
      <w:proofErr w:type="gramEnd"/>
      <w:r w:rsidRPr="00AC39B1">
        <w:rPr>
          <w:lang w:val="kk-KZ"/>
        </w:rPr>
        <w:t>окузек, строение 433</w:t>
      </w:r>
    </w:p>
    <w:p w:rsidR="00545DA3" w:rsidRPr="00AC39B1" w:rsidRDefault="00545DA3" w:rsidP="00545DA3">
      <w:pPr>
        <w:contextualSpacing/>
      </w:pPr>
      <w:r w:rsidRPr="00AC39B1">
        <w:rPr>
          <w:color w:val="000000" w:themeColor="text1"/>
          <w:lang w:val="kk-KZ"/>
        </w:rPr>
        <w:t xml:space="preserve">4) ТОО «Dives (Дивес)» </w:t>
      </w:r>
      <w:proofErr w:type="spellStart"/>
      <w:r w:rsidRPr="00AC39B1">
        <w:t>г.Алматы</w:t>
      </w:r>
      <w:proofErr w:type="spellEnd"/>
      <w:r w:rsidRPr="00AC39B1">
        <w:t xml:space="preserve">, </w:t>
      </w:r>
      <w:proofErr w:type="spellStart"/>
      <w:r w:rsidRPr="00AC39B1">
        <w:t>ул.Гоголя</w:t>
      </w:r>
      <w:proofErr w:type="spellEnd"/>
      <w:r w:rsidRPr="00AC39B1">
        <w:t xml:space="preserve"> 89А, офис 104</w:t>
      </w:r>
    </w:p>
    <w:p w:rsidR="00545DA3" w:rsidRPr="00AC39B1" w:rsidRDefault="00545DA3" w:rsidP="00545DA3">
      <w:pPr>
        <w:contextualSpacing/>
      </w:pPr>
      <w:r w:rsidRPr="00AC39B1">
        <w:rPr>
          <w:color w:val="000000" w:themeColor="text1"/>
          <w:lang w:val="kk-KZ"/>
        </w:rPr>
        <w:t xml:space="preserve">5) ТОО «Dana Estrella» </w:t>
      </w:r>
      <w:proofErr w:type="spellStart"/>
      <w:r w:rsidRPr="00AC39B1">
        <w:t>г.Алматы</w:t>
      </w:r>
      <w:proofErr w:type="spellEnd"/>
      <w:r w:rsidRPr="00AC39B1">
        <w:t xml:space="preserve"> </w:t>
      </w:r>
      <w:proofErr w:type="spellStart"/>
      <w:r w:rsidRPr="00AC39B1">
        <w:t>ул.Гоголя</w:t>
      </w:r>
      <w:proofErr w:type="spellEnd"/>
      <w:r w:rsidRPr="00AC39B1">
        <w:t xml:space="preserve"> 89А офис 101</w:t>
      </w:r>
    </w:p>
    <w:p w:rsidR="00545DA3" w:rsidRPr="00AC39B1" w:rsidRDefault="00545DA3" w:rsidP="00545DA3">
      <w:pPr>
        <w:contextualSpacing/>
      </w:pPr>
      <w:r w:rsidRPr="00AC39B1">
        <w:rPr>
          <w:spacing w:val="2"/>
        </w:rPr>
        <w:t>6) ТОО «</w:t>
      </w:r>
      <w:r w:rsidRPr="00AC39B1">
        <w:rPr>
          <w:spacing w:val="2"/>
          <w:lang w:val="en-US"/>
        </w:rPr>
        <w:t>AB</w:t>
      </w:r>
      <w:r w:rsidRPr="008F420C">
        <w:rPr>
          <w:spacing w:val="2"/>
        </w:rPr>
        <w:t xml:space="preserve"> </w:t>
      </w:r>
      <w:r w:rsidRPr="00AC39B1">
        <w:rPr>
          <w:spacing w:val="2"/>
          <w:lang w:val="en-US"/>
        </w:rPr>
        <w:t>Service</w:t>
      </w:r>
      <w:r w:rsidRPr="008F420C">
        <w:rPr>
          <w:spacing w:val="2"/>
        </w:rPr>
        <w:t xml:space="preserve"> </w:t>
      </w:r>
      <w:r w:rsidRPr="00AC39B1">
        <w:rPr>
          <w:spacing w:val="2"/>
          <w:lang w:val="en-US"/>
        </w:rPr>
        <w:t>Company</w:t>
      </w:r>
      <w:r w:rsidRPr="00AC39B1">
        <w:rPr>
          <w:spacing w:val="2"/>
        </w:rPr>
        <w:t xml:space="preserve">» </w:t>
      </w:r>
      <w:proofErr w:type="spellStart"/>
      <w:r w:rsidRPr="00AC39B1">
        <w:t>г</w:t>
      </w:r>
      <w:proofErr w:type="gramStart"/>
      <w:r w:rsidRPr="00AC39B1">
        <w:t>.Н</w:t>
      </w:r>
      <w:proofErr w:type="gramEnd"/>
      <w:r w:rsidRPr="00AC39B1">
        <w:t>ур</w:t>
      </w:r>
      <w:proofErr w:type="spellEnd"/>
      <w:r w:rsidRPr="00AC39B1">
        <w:t xml:space="preserve">-Султан, </w:t>
      </w:r>
      <w:proofErr w:type="spellStart"/>
      <w:r w:rsidRPr="00AC39B1">
        <w:t>ул.Петрова</w:t>
      </w:r>
      <w:proofErr w:type="spellEnd"/>
      <w:r w:rsidRPr="00AC39B1">
        <w:t xml:space="preserve"> д.23, кв148</w:t>
      </w:r>
    </w:p>
    <w:p w:rsidR="00545DA3" w:rsidRPr="00AC39B1" w:rsidRDefault="00545DA3" w:rsidP="00545DA3">
      <w:pPr>
        <w:contextualSpacing/>
      </w:pPr>
      <w:r w:rsidRPr="00AC39B1">
        <w:rPr>
          <w:spacing w:val="2"/>
        </w:rPr>
        <w:t xml:space="preserve">7) </w:t>
      </w:r>
      <w:r w:rsidRPr="00AC39B1">
        <w:rPr>
          <w:spacing w:val="2"/>
          <w:lang w:val="en-US"/>
        </w:rPr>
        <w:t>TOO</w:t>
      </w:r>
      <w:r w:rsidRPr="008F420C">
        <w:rPr>
          <w:spacing w:val="2"/>
        </w:rPr>
        <w:t xml:space="preserve"> </w:t>
      </w:r>
      <w:r w:rsidRPr="00AC39B1">
        <w:rPr>
          <w:spacing w:val="2"/>
        </w:rPr>
        <w:t>«</w:t>
      </w:r>
      <w:proofErr w:type="spellStart"/>
      <w:r w:rsidRPr="00AC39B1">
        <w:rPr>
          <w:spacing w:val="2"/>
          <w:lang w:val="en-US"/>
        </w:rPr>
        <w:t>TeDeCo</w:t>
      </w:r>
      <w:proofErr w:type="spellEnd"/>
      <w:r w:rsidRPr="00AC39B1">
        <w:rPr>
          <w:spacing w:val="2"/>
        </w:rPr>
        <w:t xml:space="preserve">» </w:t>
      </w:r>
      <w:r w:rsidRPr="00AC39B1">
        <w:rPr>
          <w:lang w:val="kk-KZ"/>
        </w:rPr>
        <w:t>г</w:t>
      </w:r>
      <w:proofErr w:type="gramStart"/>
      <w:r w:rsidRPr="00AC39B1">
        <w:rPr>
          <w:lang w:val="kk-KZ"/>
        </w:rPr>
        <w:t>.Н</w:t>
      </w:r>
      <w:proofErr w:type="gramEnd"/>
      <w:r w:rsidRPr="00AC39B1">
        <w:rPr>
          <w:lang w:val="kk-KZ"/>
        </w:rPr>
        <w:t>ур-Султан, ул.Мустафина 21/5, кв.30</w:t>
      </w:r>
    </w:p>
    <w:p w:rsidR="00545DA3" w:rsidRPr="00AC39B1" w:rsidRDefault="00545DA3" w:rsidP="00545DA3">
      <w:pPr>
        <w:contextualSpacing/>
        <w:rPr>
          <w:lang w:val="kk-KZ"/>
        </w:rPr>
      </w:pPr>
      <w:r w:rsidRPr="00AC39B1">
        <w:t>8) ТОО «</w:t>
      </w:r>
      <w:proofErr w:type="spellStart"/>
      <w:r w:rsidRPr="00AC39B1">
        <w:rPr>
          <w:lang w:val="en-US"/>
        </w:rPr>
        <w:t>GentaMed</w:t>
      </w:r>
      <w:proofErr w:type="spellEnd"/>
      <w:r w:rsidRPr="00AC39B1">
        <w:t xml:space="preserve">» </w:t>
      </w:r>
      <w:r w:rsidRPr="00AC39B1">
        <w:rPr>
          <w:lang w:val="kk-KZ"/>
        </w:rPr>
        <w:t>г</w:t>
      </w:r>
      <w:proofErr w:type="gramStart"/>
      <w:r w:rsidRPr="00AC39B1">
        <w:rPr>
          <w:lang w:val="kk-KZ"/>
        </w:rPr>
        <w:t>.А</w:t>
      </w:r>
      <w:proofErr w:type="gramEnd"/>
      <w:r w:rsidRPr="00AC39B1">
        <w:rPr>
          <w:lang w:val="kk-KZ"/>
        </w:rPr>
        <w:t>лматы, пр.Райымбек, дом. 348/1</w:t>
      </w:r>
    </w:p>
    <w:p w:rsidR="00545DA3" w:rsidRPr="00AC39B1" w:rsidRDefault="00545DA3" w:rsidP="00545DA3">
      <w:pPr>
        <w:contextualSpacing/>
        <w:rPr>
          <w:lang w:val="kk-KZ"/>
        </w:rPr>
      </w:pPr>
      <w:r w:rsidRPr="00AC39B1">
        <w:rPr>
          <w:lang w:val="kk-KZ"/>
        </w:rPr>
        <w:t xml:space="preserve">9) ТОО </w:t>
      </w:r>
      <w:r w:rsidRPr="00AC39B1">
        <w:t>«</w:t>
      </w:r>
      <w:r w:rsidRPr="00AC39B1">
        <w:rPr>
          <w:lang w:val="kk-KZ"/>
        </w:rPr>
        <w:t>Мед и Ко</w:t>
      </w:r>
      <w:r w:rsidRPr="00AC39B1">
        <w:t xml:space="preserve">» </w:t>
      </w:r>
      <w:r w:rsidRPr="00AC39B1">
        <w:rPr>
          <w:lang w:val="kk-KZ"/>
        </w:rPr>
        <w:t>г.Алматы, мкр.Таугуль 2, дом.12</w:t>
      </w:r>
    </w:p>
    <w:p w:rsidR="00870E3F" w:rsidRPr="00AC39B1" w:rsidRDefault="00C84024" w:rsidP="00545DA3">
      <w:pPr>
        <w:pStyle w:val="a4"/>
        <w:numPr>
          <w:ilvl w:val="0"/>
          <w:numId w:val="18"/>
        </w:numPr>
        <w:ind w:left="0" w:firstLine="0"/>
        <w:jc w:val="both"/>
      </w:pPr>
      <w:r w:rsidRPr="00AC39B1">
        <w:rPr>
          <w:b/>
        </w:rPr>
        <w:lastRenderedPageBreak/>
        <w:t>Цена и другие условия каждой тендерной заявки</w:t>
      </w:r>
      <w:r w:rsidR="00870E3F" w:rsidRPr="00AC39B1">
        <w:rPr>
          <w:b/>
        </w:rPr>
        <w:t xml:space="preserve"> </w:t>
      </w:r>
      <w:r w:rsidR="00870E3F" w:rsidRPr="00AC39B1">
        <w:t xml:space="preserve">указаны в Приложении 1 к настоящему протоколу итогов. </w:t>
      </w:r>
    </w:p>
    <w:p w:rsidR="00C84024" w:rsidRPr="00AC39B1" w:rsidRDefault="00C84024" w:rsidP="00545DA3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AC39B1">
        <w:rPr>
          <w:b/>
        </w:rPr>
        <w:t xml:space="preserve">Отклонены следующие тендерные заявки: </w:t>
      </w:r>
      <w:r w:rsidR="008F420C">
        <w:rPr>
          <w:b/>
          <w:lang w:val="kk-KZ"/>
        </w:rPr>
        <w:t>отсутствует.</w:t>
      </w:r>
    </w:p>
    <w:p w:rsidR="005D286D" w:rsidRPr="00AC39B1" w:rsidRDefault="005D286D" w:rsidP="00BB0AC8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AC39B1">
        <w:rPr>
          <w:b/>
        </w:rPr>
        <w:t xml:space="preserve">Следующие лоты признаны несостоявшимися: </w:t>
      </w:r>
    </w:p>
    <w:p w:rsidR="005D286D" w:rsidRPr="00AC39B1" w:rsidRDefault="005D286D" w:rsidP="00BB0AC8">
      <w:pPr>
        <w:ind w:left="142"/>
        <w:jc w:val="both"/>
      </w:pPr>
      <w:r w:rsidRPr="00AC39B1">
        <w:t xml:space="preserve">В результате </w:t>
      </w:r>
      <w:r w:rsidRPr="00AC39B1">
        <w:rPr>
          <w:rStyle w:val="s0"/>
          <w:color w:val="auto"/>
        </w:rPr>
        <w:t>представления менее двух тендерных заявок</w:t>
      </w:r>
      <w:r w:rsidRPr="00AC39B1">
        <w:t xml:space="preserve"> лот</w:t>
      </w:r>
      <w:r w:rsidR="00BB0AC8" w:rsidRPr="00AC39B1">
        <w:t>ы</w:t>
      </w:r>
      <w:r w:rsidRPr="00AC39B1">
        <w:t xml:space="preserve"> </w:t>
      </w:r>
      <w:r w:rsidR="00BB0AC8" w:rsidRPr="00AC39B1">
        <w:t>№1, №15</w:t>
      </w:r>
      <w:r w:rsidRPr="00AC39B1">
        <w:t xml:space="preserve"> признать несостоявшимся в соответствии пп.2, п.84, §.5 Правил.</w:t>
      </w:r>
    </w:p>
    <w:p w:rsidR="00A1600A" w:rsidRPr="00AC39B1" w:rsidRDefault="00A1600A" w:rsidP="00A1600A">
      <w:pPr>
        <w:ind w:firstLine="400"/>
        <w:jc w:val="both"/>
      </w:pPr>
    </w:p>
    <w:p w:rsidR="005D286D" w:rsidRPr="00AC39B1" w:rsidRDefault="005D286D" w:rsidP="005D286D">
      <w:pPr>
        <w:pStyle w:val="a4"/>
        <w:numPr>
          <w:ilvl w:val="0"/>
          <w:numId w:val="18"/>
        </w:numPr>
        <w:ind w:left="0" w:firstLine="0"/>
        <w:jc w:val="both"/>
      </w:pPr>
      <w:r w:rsidRPr="00AC39B1">
        <w:rPr>
          <w:b/>
        </w:rPr>
        <w:t>Наименование и местонахождения победителя по каждому лоту:</w:t>
      </w:r>
    </w:p>
    <w:p w:rsidR="005D286D" w:rsidRPr="00AC39B1" w:rsidRDefault="005D286D" w:rsidP="00BB0AC8">
      <w:pPr>
        <w:ind w:firstLine="284"/>
        <w:jc w:val="both"/>
      </w:pPr>
      <w:r w:rsidRPr="00AC39B1">
        <w:t>В соответствии п.25, гл.5 Правил по лотам №12, №14 признать победителем и заключить Договор с ТОО «</w:t>
      </w:r>
      <w:r w:rsidRPr="00AC39B1">
        <w:rPr>
          <w:lang w:val="en-US"/>
        </w:rPr>
        <w:t>Clever</w:t>
      </w:r>
      <w:r w:rsidRPr="008F420C">
        <w:t xml:space="preserve"> </w:t>
      </w:r>
      <w:r w:rsidRPr="00AC39B1">
        <w:rPr>
          <w:lang w:val="en-US"/>
        </w:rPr>
        <w:t>Medical</w:t>
      </w:r>
      <w:r w:rsidRPr="00AC39B1">
        <w:t xml:space="preserve">» на общую сумму </w:t>
      </w:r>
      <w:r w:rsidR="004147C9" w:rsidRPr="00AC39B1">
        <w:t>5 509 850</w:t>
      </w:r>
      <w:r w:rsidRPr="00AC39B1">
        <w:t>,00 (</w:t>
      </w:r>
      <w:r w:rsidR="004147C9" w:rsidRPr="00AC39B1">
        <w:t>пять миллионов пятьсот девять тысяч восемьсот пятьдесят</w:t>
      </w:r>
      <w:r w:rsidRPr="00AC39B1">
        <w:t>) тенге.</w:t>
      </w:r>
    </w:p>
    <w:p w:rsidR="005D286D" w:rsidRPr="00AC39B1" w:rsidRDefault="005D286D" w:rsidP="00BB0AC8">
      <w:pPr>
        <w:ind w:firstLine="284"/>
        <w:jc w:val="both"/>
      </w:pPr>
      <w:r w:rsidRPr="00AC39B1">
        <w:t>В соответствии п.31, гл.6 Правил по лотам №</w:t>
      </w:r>
      <w:r w:rsidR="004147C9" w:rsidRPr="00AC39B1">
        <w:t>4, №5, №6, №9, №10, №16, №17</w:t>
      </w:r>
      <w:r w:rsidRPr="00AC39B1">
        <w:t xml:space="preserve"> признать победителем и заключить Договор с «</w:t>
      </w:r>
      <w:proofErr w:type="spellStart"/>
      <w:r w:rsidRPr="00AC39B1">
        <w:t>Dana</w:t>
      </w:r>
      <w:proofErr w:type="spellEnd"/>
      <w:r w:rsidRPr="00AC39B1">
        <w:t xml:space="preserve"> </w:t>
      </w:r>
      <w:proofErr w:type="spellStart"/>
      <w:r w:rsidRPr="00AC39B1">
        <w:t>Estrella</w:t>
      </w:r>
      <w:proofErr w:type="spellEnd"/>
      <w:r w:rsidRPr="00AC39B1">
        <w:t xml:space="preserve">» на общую сумму </w:t>
      </w:r>
      <w:r w:rsidR="004147C9" w:rsidRPr="00AC39B1">
        <w:t>75 903 500,00</w:t>
      </w:r>
      <w:r w:rsidRPr="00AC39B1">
        <w:t xml:space="preserve"> (</w:t>
      </w:r>
      <w:r w:rsidR="004147C9" w:rsidRPr="00AC39B1">
        <w:t>семьдесят пять миллионов девятьсот три тысячи пятьсот</w:t>
      </w:r>
      <w:r w:rsidRPr="00AC39B1">
        <w:t xml:space="preserve">) тенге. </w:t>
      </w:r>
    </w:p>
    <w:p w:rsidR="00BB0AC8" w:rsidRPr="008F420C" w:rsidRDefault="00BB0AC8" w:rsidP="00BB0AC8">
      <w:pPr>
        <w:ind w:firstLine="284"/>
        <w:jc w:val="both"/>
      </w:pPr>
      <w:r w:rsidRPr="00AC39B1"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</w:t>
      </w:r>
      <w:proofErr w:type="gramStart"/>
      <w:r w:rsidRPr="00AC39B1">
        <w:t>по</w:t>
      </w:r>
      <w:proofErr w:type="gramEnd"/>
      <w:r w:rsidRPr="00AC39B1">
        <w:t xml:space="preserve"> следующим лоту №8</w:t>
      </w:r>
      <w:r w:rsidRPr="008F420C">
        <w:t xml:space="preserve"> </w:t>
      </w:r>
      <w:r w:rsidRPr="00AC39B1">
        <w:t>ТОО «</w:t>
      </w:r>
      <w:r w:rsidRPr="00AC39B1">
        <w:rPr>
          <w:lang w:val="kk-KZ"/>
        </w:rPr>
        <w:t>ДинамикТрейд</w:t>
      </w:r>
      <w:r w:rsidRPr="00AC39B1">
        <w:t>» на общую сумму 872 100,00 (восемьсот семьдесят две тысячи сто) тенге.</w:t>
      </w:r>
    </w:p>
    <w:p w:rsidR="00BB0AC8" w:rsidRDefault="00BB0AC8" w:rsidP="00BB0AC8">
      <w:pPr>
        <w:ind w:firstLine="284"/>
        <w:jc w:val="both"/>
        <w:rPr>
          <w:lang w:val="kk-KZ"/>
        </w:rPr>
      </w:pPr>
      <w:r w:rsidRPr="00AC39B1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лоту №11</w:t>
      </w:r>
      <w:r w:rsidRPr="008F420C">
        <w:t xml:space="preserve"> </w:t>
      </w:r>
      <w:r w:rsidRPr="00AC39B1">
        <w:t>ТОО «</w:t>
      </w:r>
      <w:proofErr w:type="spellStart"/>
      <w:r w:rsidRPr="00AC39B1">
        <w:rPr>
          <w:lang w:val="en-US"/>
        </w:rPr>
        <w:t>GentaMed</w:t>
      </w:r>
      <w:proofErr w:type="spellEnd"/>
      <w:r w:rsidRPr="00AC39B1">
        <w:t>» на общую сумму 30 400 000,00 (тридцать миллионов четыреста тысяч) тенге.</w:t>
      </w:r>
    </w:p>
    <w:p w:rsidR="008F420C" w:rsidRDefault="008F420C" w:rsidP="008F420C">
      <w:pPr>
        <w:ind w:firstLine="284"/>
        <w:jc w:val="both"/>
        <w:rPr>
          <w:lang w:val="kk-KZ"/>
        </w:rPr>
      </w:pPr>
      <w:r w:rsidRPr="00AC39B1"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</w:t>
      </w:r>
      <w:r>
        <w:t>победителем по следующим лоту №</w:t>
      </w:r>
      <w:r>
        <w:rPr>
          <w:lang w:val="kk-KZ"/>
        </w:rPr>
        <w:t xml:space="preserve"> 2, 3, 7, 13</w:t>
      </w:r>
      <w:r w:rsidRPr="008F420C">
        <w:t xml:space="preserve"> </w:t>
      </w:r>
      <w:r w:rsidRPr="00AC39B1">
        <w:t>ТОО «</w:t>
      </w:r>
      <w:r>
        <w:rPr>
          <w:lang w:val="en-US"/>
        </w:rPr>
        <w:t>AB</w:t>
      </w:r>
      <w:r w:rsidRPr="008F420C">
        <w:t xml:space="preserve"> </w:t>
      </w:r>
      <w:r>
        <w:rPr>
          <w:lang w:val="en-US"/>
        </w:rPr>
        <w:t>Service</w:t>
      </w:r>
      <w:r w:rsidRPr="008F420C">
        <w:t xml:space="preserve"> </w:t>
      </w:r>
      <w:r>
        <w:rPr>
          <w:lang w:val="en-US"/>
        </w:rPr>
        <w:t>Company</w:t>
      </w:r>
      <w:r w:rsidRPr="00AC39B1">
        <w:t xml:space="preserve">» на общую сумму </w:t>
      </w:r>
      <w:r w:rsidR="00137D5C">
        <w:t>33 114 000,00</w:t>
      </w:r>
      <w:r w:rsidRPr="00AC39B1">
        <w:t xml:space="preserve"> (</w:t>
      </w:r>
      <w:r w:rsidR="00137D5C" w:rsidRPr="00137D5C">
        <w:t>тридцать три миллиона сто четырнадцать тысяч</w:t>
      </w:r>
      <w:r w:rsidRPr="00AC39B1">
        <w:t>) тенге.</w:t>
      </w:r>
    </w:p>
    <w:p w:rsidR="00BB0AC8" w:rsidRPr="00AC39B1" w:rsidRDefault="00BB0AC8" w:rsidP="00BB0AC8">
      <w:pPr>
        <w:jc w:val="both"/>
      </w:pPr>
    </w:p>
    <w:p w:rsidR="005D286D" w:rsidRPr="00AC39B1" w:rsidRDefault="005D286D" w:rsidP="00BB0AC8">
      <w:pPr>
        <w:jc w:val="both"/>
      </w:pPr>
      <w:r w:rsidRPr="00AC39B1">
        <w:t xml:space="preserve">Организатор закупок по результатам данных закупок способом тендера </w:t>
      </w:r>
      <w:r w:rsidRPr="00AC39B1">
        <w:rPr>
          <w:b/>
        </w:rPr>
        <w:t>РЕШИЛ:</w:t>
      </w:r>
    </w:p>
    <w:p w:rsidR="005D286D" w:rsidRPr="00AC39B1" w:rsidRDefault="005D286D" w:rsidP="00BB0AC8">
      <w:pPr>
        <w:jc w:val="both"/>
      </w:pPr>
      <w:r w:rsidRPr="00AC39B1">
        <w:rPr>
          <w:b/>
        </w:rPr>
        <w:t xml:space="preserve">- </w:t>
      </w:r>
      <w:r w:rsidRPr="00AC39B1">
        <w:t>в соответствии п.89, §.6 Правил</w:t>
      </w:r>
      <w:r w:rsidRPr="00AC39B1">
        <w:rPr>
          <w:b/>
        </w:rPr>
        <w:t xml:space="preserve"> </w:t>
      </w:r>
      <w:r w:rsidRPr="00AC39B1">
        <w:t xml:space="preserve">заключить Договора о закупках с вышеуказанными победителями; </w:t>
      </w:r>
    </w:p>
    <w:p w:rsidR="00B43700" w:rsidRPr="00AC39B1" w:rsidRDefault="00AD6CA2" w:rsidP="00BB0AC8">
      <w:pPr>
        <w:jc w:val="both"/>
      </w:pPr>
      <w:proofErr w:type="gramStart"/>
      <w:r w:rsidRPr="00AC39B1">
        <w:t>- в</w:t>
      </w:r>
      <w:r w:rsidR="00630EA1" w:rsidRPr="00AC39B1">
        <w:t xml:space="preserve"> соответствии с пп.1, п.116, гл.11 Правил осуществить закуп способом </w:t>
      </w:r>
      <w:r w:rsidR="00367797" w:rsidRPr="00AC39B1">
        <w:t xml:space="preserve">из одного источника </w:t>
      </w:r>
      <w:r w:rsidR="00601DF5" w:rsidRPr="00AC39B1">
        <w:t>на лоты признанными не состоявшимися согласно</w:t>
      </w:r>
      <w:r w:rsidR="00B43700" w:rsidRPr="00AC39B1">
        <w:t xml:space="preserve"> пп.2 и пп.4, п.84 §.5 Правил, указанные в части 5 настоящего протокола итогов;</w:t>
      </w:r>
      <w:proofErr w:type="gramEnd"/>
    </w:p>
    <w:p w:rsidR="00B43700" w:rsidRPr="00AC39B1" w:rsidRDefault="00B43700" w:rsidP="00601DF5">
      <w:pPr>
        <w:ind w:firstLine="284"/>
        <w:jc w:val="both"/>
        <w:rPr>
          <w:color w:val="FF0000"/>
        </w:rPr>
      </w:pPr>
    </w:p>
    <w:p w:rsidR="00C84024" w:rsidRPr="00AC39B1" w:rsidRDefault="00C84024" w:rsidP="00BB2916">
      <w:pPr>
        <w:pStyle w:val="a3"/>
        <w:spacing w:before="0" w:after="0"/>
        <w:ind w:left="284"/>
      </w:pPr>
      <w:r w:rsidRPr="00AC39B1">
        <w:t>За данное решение проголосовали:</w:t>
      </w:r>
    </w:p>
    <w:p w:rsidR="00C84024" w:rsidRPr="00AC39B1" w:rsidRDefault="00C84024" w:rsidP="00BB2916">
      <w:pPr>
        <w:pStyle w:val="a3"/>
        <w:spacing w:before="0" w:after="0"/>
        <w:ind w:left="284"/>
      </w:pPr>
      <w:r w:rsidRPr="00AC39B1">
        <w:t xml:space="preserve">ЗА - 5 голосов; </w:t>
      </w:r>
    </w:p>
    <w:p w:rsidR="00C84024" w:rsidRPr="00AC39B1" w:rsidRDefault="00C84024" w:rsidP="00BB2916">
      <w:pPr>
        <w:pStyle w:val="a3"/>
        <w:spacing w:before="0" w:after="0"/>
        <w:ind w:left="284"/>
      </w:pPr>
      <w:r w:rsidRPr="00AC39B1">
        <w:t>ПРОТИВ – 0 голосов</w:t>
      </w:r>
    </w:p>
    <w:p w:rsidR="00C84024" w:rsidRPr="00AC39B1" w:rsidRDefault="00C84024" w:rsidP="00C84024">
      <w:pPr>
        <w:ind w:left="284"/>
        <w:jc w:val="both"/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AC39B1" w:rsidTr="00207409">
        <w:tc>
          <w:tcPr>
            <w:tcW w:w="4219" w:type="dxa"/>
            <w:hideMark/>
          </w:tcPr>
          <w:p w:rsidR="003A0CDD" w:rsidRPr="00AC39B1" w:rsidRDefault="003A0CDD" w:rsidP="00207409">
            <w:pPr>
              <w:contextualSpacing/>
              <w:jc w:val="right"/>
              <w:rPr>
                <w:b/>
              </w:rPr>
            </w:pPr>
            <w:r w:rsidRPr="00AC39B1">
              <w:rPr>
                <w:b/>
              </w:rPr>
              <w:tab/>
            </w:r>
            <w:proofErr w:type="spellStart"/>
            <w:r w:rsidRPr="00AC39B1">
              <w:rPr>
                <w:b/>
              </w:rPr>
              <w:t>Чорманов</w:t>
            </w:r>
            <w:proofErr w:type="spellEnd"/>
            <w:r w:rsidRPr="00AC39B1">
              <w:rPr>
                <w:b/>
              </w:rPr>
              <w:t xml:space="preserve"> А.Т.</w:t>
            </w:r>
          </w:p>
          <w:p w:rsidR="00207409" w:rsidRPr="00AC39B1" w:rsidRDefault="00207409" w:rsidP="00207409">
            <w:pPr>
              <w:contextualSpacing/>
              <w:jc w:val="right"/>
              <w:rPr>
                <w:b/>
              </w:rPr>
            </w:pPr>
          </w:p>
        </w:tc>
        <w:tc>
          <w:tcPr>
            <w:tcW w:w="4685" w:type="dxa"/>
            <w:hideMark/>
          </w:tcPr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  <w:r w:rsidRPr="00AC39B1">
              <w:rPr>
                <w:b/>
              </w:rPr>
              <w:t>_______________________________</w:t>
            </w:r>
          </w:p>
        </w:tc>
      </w:tr>
      <w:tr w:rsidR="003A0CDD" w:rsidRPr="00AC39B1" w:rsidTr="00207409">
        <w:tc>
          <w:tcPr>
            <w:tcW w:w="4219" w:type="dxa"/>
          </w:tcPr>
          <w:p w:rsidR="003A0CDD" w:rsidRPr="00AC39B1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AC39B1">
              <w:rPr>
                <w:b/>
              </w:rPr>
              <w:t>Тунгатов</w:t>
            </w:r>
            <w:proofErr w:type="spellEnd"/>
            <w:r w:rsidRPr="00AC39B1">
              <w:rPr>
                <w:b/>
              </w:rPr>
              <w:t xml:space="preserve"> К.Х.</w:t>
            </w:r>
          </w:p>
          <w:p w:rsidR="003A0CDD" w:rsidRPr="00AC39B1" w:rsidRDefault="003A0CDD" w:rsidP="008F420C">
            <w:pPr>
              <w:contextualSpacing/>
              <w:jc w:val="right"/>
              <w:rPr>
                <w:b/>
              </w:rPr>
            </w:pPr>
          </w:p>
        </w:tc>
        <w:tc>
          <w:tcPr>
            <w:tcW w:w="4685" w:type="dxa"/>
            <w:hideMark/>
          </w:tcPr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  <w:r w:rsidRPr="00AC39B1">
              <w:rPr>
                <w:b/>
              </w:rPr>
              <w:t>_______________________________</w:t>
            </w:r>
          </w:p>
        </w:tc>
      </w:tr>
      <w:tr w:rsidR="003A0CDD" w:rsidRPr="00AC39B1" w:rsidTr="00207409">
        <w:tc>
          <w:tcPr>
            <w:tcW w:w="4219" w:type="dxa"/>
          </w:tcPr>
          <w:p w:rsidR="003A0CDD" w:rsidRPr="00AC39B1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AC39B1">
              <w:rPr>
                <w:b/>
              </w:rPr>
              <w:t>Кеншинбаева</w:t>
            </w:r>
            <w:proofErr w:type="spellEnd"/>
            <w:r w:rsidRPr="00AC39B1">
              <w:rPr>
                <w:b/>
              </w:rPr>
              <w:t xml:space="preserve"> Л.Е.</w:t>
            </w:r>
          </w:p>
        </w:tc>
        <w:tc>
          <w:tcPr>
            <w:tcW w:w="4685" w:type="dxa"/>
          </w:tcPr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  <w:r w:rsidRPr="00AC39B1">
              <w:rPr>
                <w:b/>
              </w:rPr>
              <w:t>_______________________________</w:t>
            </w:r>
          </w:p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</w:p>
        </w:tc>
      </w:tr>
      <w:tr w:rsidR="003A0CDD" w:rsidRPr="00AC39B1" w:rsidTr="00207409">
        <w:tc>
          <w:tcPr>
            <w:tcW w:w="4219" w:type="dxa"/>
          </w:tcPr>
          <w:p w:rsidR="003A0CDD" w:rsidRPr="00AC39B1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AC39B1">
              <w:rPr>
                <w:b/>
              </w:rPr>
              <w:t>Никбаев</w:t>
            </w:r>
            <w:proofErr w:type="spellEnd"/>
            <w:r w:rsidRPr="00AC39B1">
              <w:rPr>
                <w:b/>
              </w:rPr>
              <w:t xml:space="preserve"> Б.Б.</w:t>
            </w:r>
          </w:p>
        </w:tc>
        <w:tc>
          <w:tcPr>
            <w:tcW w:w="4685" w:type="dxa"/>
          </w:tcPr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  <w:r w:rsidRPr="00AC39B1">
              <w:rPr>
                <w:b/>
              </w:rPr>
              <w:t>_______________________________</w:t>
            </w:r>
          </w:p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</w:p>
        </w:tc>
      </w:tr>
      <w:tr w:rsidR="003A0CDD" w:rsidRPr="00AC39B1" w:rsidTr="00207409">
        <w:tc>
          <w:tcPr>
            <w:tcW w:w="4219" w:type="dxa"/>
          </w:tcPr>
          <w:p w:rsidR="003A0CDD" w:rsidRPr="00AC39B1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AC39B1">
              <w:rPr>
                <w:b/>
              </w:rPr>
              <w:t>Мукажанова</w:t>
            </w:r>
            <w:proofErr w:type="spellEnd"/>
            <w:r w:rsidRPr="00AC39B1">
              <w:rPr>
                <w:b/>
              </w:rPr>
              <w:t xml:space="preserve"> Н.М.</w:t>
            </w:r>
          </w:p>
        </w:tc>
        <w:tc>
          <w:tcPr>
            <w:tcW w:w="4685" w:type="dxa"/>
          </w:tcPr>
          <w:p w:rsidR="003A0CDD" w:rsidRPr="00AC39B1" w:rsidRDefault="003A0CDD" w:rsidP="008F420C">
            <w:pPr>
              <w:contextualSpacing/>
              <w:jc w:val="both"/>
              <w:rPr>
                <w:b/>
              </w:rPr>
            </w:pPr>
            <w:r w:rsidRPr="00AC39B1">
              <w:rPr>
                <w:b/>
              </w:rPr>
              <w:t>_______________________________</w:t>
            </w:r>
          </w:p>
          <w:p w:rsidR="00207409" w:rsidRPr="00AC39B1" w:rsidRDefault="00207409" w:rsidP="008F420C">
            <w:pPr>
              <w:contextualSpacing/>
              <w:jc w:val="both"/>
              <w:rPr>
                <w:b/>
              </w:rPr>
            </w:pPr>
          </w:p>
        </w:tc>
      </w:tr>
      <w:tr w:rsidR="00BB2916" w:rsidRPr="00AC39B1" w:rsidTr="00207409">
        <w:tc>
          <w:tcPr>
            <w:tcW w:w="4219" w:type="dxa"/>
          </w:tcPr>
          <w:p w:rsidR="00BB2916" w:rsidRPr="00AC39B1" w:rsidRDefault="00870E3F" w:rsidP="00480ADA">
            <w:pPr>
              <w:contextualSpacing/>
              <w:jc w:val="right"/>
              <w:rPr>
                <w:b/>
              </w:rPr>
            </w:pPr>
            <w:proofErr w:type="spellStart"/>
            <w:r w:rsidRPr="00AC39B1">
              <w:rPr>
                <w:b/>
              </w:rPr>
              <w:t>Жанабайкызы</w:t>
            </w:r>
            <w:proofErr w:type="spellEnd"/>
            <w:r w:rsidRPr="00AC39B1">
              <w:rPr>
                <w:b/>
              </w:rPr>
              <w:t xml:space="preserve"> К</w:t>
            </w:r>
            <w:r w:rsidR="00480ADA" w:rsidRPr="00AC39B1">
              <w:rPr>
                <w:b/>
              </w:rPr>
              <w:t>.</w:t>
            </w:r>
          </w:p>
        </w:tc>
        <w:tc>
          <w:tcPr>
            <w:tcW w:w="4685" w:type="dxa"/>
          </w:tcPr>
          <w:p w:rsidR="00BB2916" w:rsidRPr="00AC39B1" w:rsidRDefault="00BB2916" w:rsidP="008F420C">
            <w:pPr>
              <w:contextualSpacing/>
              <w:jc w:val="both"/>
              <w:rPr>
                <w:b/>
              </w:rPr>
            </w:pPr>
            <w:r w:rsidRPr="00AC39B1">
              <w:rPr>
                <w:b/>
              </w:rPr>
              <w:t>_______________________________</w:t>
            </w:r>
          </w:p>
        </w:tc>
      </w:tr>
    </w:tbl>
    <w:p w:rsidR="00445CF0" w:rsidRDefault="00445CF0"/>
    <w:p w:rsidR="00B47660" w:rsidRDefault="00B47660"/>
    <w:p w:rsidR="00B47660" w:rsidRDefault="00B47660"/>
    <w:p w:rsidR="00B47660" w:rsidRPr="00AC39B1" w:rsidRDefault="00B47660">
      <w:bookmarkStart w:id="0" w:name="_GoBack"/>
      <w:bookmarkEnd w:id="0"/>
    </w:p>
    <w:sectPr w:rsidR="00B47660" w:rsidRPr="00AC39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5C" w:rsidRDefault="00137D5C" w:rsidP="00367797">
      <w:r>
        <w:separator/>
      </w:r>
    </w:p>
  </w:endnote>
  <w:endnote w:type="continuationSeparator" w:id="0">
    <w:p w:rsidR="00137D5C" w:rsidRDefault="00137D5C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Content>
      <w:p w:rsidR="00137D5C" w:rsidRDefault="00137D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60">
          <w:rPr>
            <w:noProof/>
          </w:rPr>
          <w:t>3</w:t>
        </w:r>
        <w:r>
          <w:fldChar w:fldCharType="end"/>
        </w:r>
      </w:p>
    </w:sdtContent>
  </w:sdt>
  <w:p w:rsidR="00137D5C" w:rsidRDefault="00137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5C" w:rsidRDefault="00137D5C" w:rsidP="00367797">
      <w:r>
        <w:separator/>
      </w:r>
    </w:p>
  </w:footnote>
  <w:footnote w:type="continuationSeparator" w:id="0">
    <w:p w:rsidR="00137D5C" w:rsidRDefault="00137D5C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14FCA"/>
    <w:multiLevelType w:val="hybridMultilevel"/>
    <w:tmpl w:val="6B064CE4"/>
    <w:lvl w:ilvl="0" w:tplc="33546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8C30611"/>
    <w:multiLevelType w:val="hybridMultilevel"/>
    <w:tmpl w:val="6B064CE4"/>
    <w:lvl w:ilvl="0" w:tplc="33546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5"/>
  </w:num>
  <w:num w:numId="17">
    <w:abstractNumId w:val="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1B00"/>
    <w:rsid w:val="0005798D"/>
    <w:rsid w:val="00137D5C"/>
    <w:rsid w:val="00163BBF"/>
    <w:rsid w:val="00163CD3"/>
    <w:rsid w:val="001A42BF"/>
    <w:rsid w:val="001B4685"/>
    <w:rsid w:val="001D2CDC"/>
    <w:rsid w:val="001E53F5"/>
    <w:rsid w:val="00207178"/>
    <w:rsid w:val="00207409"/>
    <w:rsid w:val="00217E68"/>
    <w:rsid w:val="002745A1"/>
    <w:rsid w:val="00274C52"/>
    <w:rsid w:val="002D358A"/>
    <w:rsid w:val="002F1C85"/>
    <w:rsid w:val="00303AA5"/>
    <w:rsid w:val="003118FA"/>
    <w:rsid w:val="003151EC"/>
    <w:rsid w:val="00345053"/>
    <w:rsid w:val="00367797"/>
    <w:rsid w:val="003A0CDD"/>
    <w:rsid w:val="003B5DF9"/>
    <w:rsid w:val="003D70BD"/>
    <w:rsid w:val="004147C9"/>
    <w:rsid w:val="00445CF0"/>
    <w:rsid w:val="00453F48"/>
    <w:rsid w:val="00480ADA"/>
    <w:rsid w:val="004A157D"/>
    <w:rsid w:val="004C10F8"/>
    <w:rsid w:val="004C1451"/>
    <w:rsid w:val="004E393D"/>
    <w:rsid w:val="004F1748"/>
    <w:rsid w:val="00545DA3"/>
    <w:rsid w:val="005B3EE8"/>
    <w:rsid w:val="005D286D"/>
    <w:rsid w:val="005E165D"/>
    <w:rsid w:val="00601DF5"/>
    <w:rsid w:val="00630EA1"/>
    <w:rsid w:val="00661D90"/>
    <w:rsid w:val="006748C3"/>
    <w:rsid w:val="006A681A"/>
    <w:rsid w:val="006E5348"/>
    <w:rsid w:val="00707558"/>
    <w:rsid w:val="00745E6C"/>
    <w:rsid w:val="00784AC5"/>
    <w:rsid w:val="00815F09"/>
    <w:rsid w:val="00870E3F"/>
    <w:rsid w:val="008A160A"/>
    <w:rsid w:val="008B456B"/>
    <w:rsid w:val="008F420C"/>
    <w:rsid w:val="008F70EB"/>
    <w:rsid w:val="009333CA"/>
    <w:rsid w:val="0096546F"/>
    <w:rsid w:val="00987A88"/>
    <w:rsid w:val="00993EA8"/>
    <w:rsid w:val="009C3162"/>
    <w:rsid w:val="009D144D"/>
    <w:rsid w:val="009D2CAB"/>
    <w:rsid w:val="00A1600A"/>
    <w:rsid w:val="00A92B86"/>
    <w:rsid w:val="00AC39B1"/>
    <w:rsid w:val="00AD6CA2"/>
    <w:rsid w:val="00B209C8"/>
    <w:rsid w:val="00B43700"/>
    <w:rsid w:val="00B47660"/>
    <w:rsid w:val="00B4789B"/>
    <w:rsid w:val="00B51340"/>
    <w:rsid w:val="00B67CC4"/>
    <w:rsid w:val="00B84D4C"/>
    <w:rsid w:val="00BA0926"/>
    <w:rsid w:val="00BA159B"/>
    <w:rsid w:val="00BB0AC8"/>
    <w:rsid w:val="00BB2916"/>
    <w:rsid w:val="00C077D6"/>
    <w:rsid w:val="00C42A14"/>
    <w:rsid w:val="00C72C6A"/>
    <w:rsid w:val="00C84024"/>
    <w:rsid w:val="00C87893"/>
    <w:rsid w:val="00CA68ED"/>
    <w:rsid w:val="00CC4A11"/>
    <w:rsid w:val="00D252A6"/>
    <w:rsid w:val="00D550FF"/>
    <w:rsid w:val="00D7661B"/>
    <w:rsid w:val="00D83A35"/>
    <w:rsid w:val="00DA3804"/>
    <w:rsid w:val="00DF5D0C"/>
    <w:rsid w:val="00DF79E8"/>
    <w:rsid w:val="00E540DA"/>
    <w:rsid w:val="00EC517D"/>
    <w:rsid w:val="00EE1FA4"/>
    <w:rsid w:val="00F02125"/>
    <w:rsid w:val="00F15A9D"/>
    <w:rsid w:val="00F22D48"/>
    <w:rsid w:val="00F715CF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5190-5421-413A-BE26-9D8F196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27</cp:revision>
  <cp:lastPrinted>2020-03-20T08:31:00Z</cp:lastPrinted>
  <dcterms:created xsi:type="dcterms:W3CDTF">2018-02-13T12:59:00Z</dcterms:created>
  <dcterms:modified xsi:type="dcterms:W3CDTF">2020-03-20T08:34:00Z</dcterms:modified>
</cp:coreProperties>
</file>